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Tagesordnung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Kröger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Weihnachtsfeier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Konto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Gremien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FB-Rat Wahlen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1.  Abgabe 30.6.17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Kontakt durchgehend mit Kröger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Note Mitte November (19 Wochen)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Note 5,0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Kontaktaufnahme zu Zweitprüfer?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HPA empfiehlt anfechten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Persönliches Gespräch mit der Fachschaft mit Herrn Kröger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Mail an Studies, Probleme bezüglich Kröger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Auch über FB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Mail an Kröger (Eva, Mira)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Persönliches Gespräch mit Asta, FSV und Kröger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Beschwerden bis zum 13.12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Drei Termine an Kröger, danach Termine an Asta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14.12, 19.12, 20.12 Terminvorschläge jeweils 20 Uhr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2. Weihnachtsfeier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Flyer verteilen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Einkaufen (Mira, Anne, Vincent)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Brötchen vorbestellen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Vorbereiten ab 19:00 Uhr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Start 20 Uhr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Essen wird organisiert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Kocher (Myriam, Eva)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Einkaufsliste steht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Schrottwichteln, Nummern markieren die Geschenke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Kamera,Foto gegen Spende mitnehmen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WundA-Tier mitnehmen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Weihnachtsmann gebastelt (Viki, Fabienne, Katharina)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Spiele, mitbringen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Plakat als Wegweiser (Eva)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3. Konto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Mira hat alles geklärt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Formular vom Asta, Name ändern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Asta angeordnet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4. Gremien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Schlüsseldienst: Vincent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Amt für Myriam: Erstibetreuung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Team Socialmedia: Fabienne, Vivi, Katharina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Mails: Monya, Mira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Newsletter und Homepage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FS-Rat: Vincent, Socialmedia (Backup)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5. FB-Rat Wahlen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5 und 6.12  ganzer Tag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Menschen für die Liste motivieren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Nächstes Treffen: 13.12.2017 Flammkuchen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